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BE7943">
        <w:rPr>
          <w:rFonts w:ascii="Arial" w:hAnsi="Arial" w:cs="Arial"/>
        </w:rPr>
        <w:t>1_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BE7943" w:rsidRDefault="00165BE3" w:rsidP="00BE7943">
      <w:pPr>
        <w:tabs>
          <w:tab w:val="left" w:pos="851"/>
          <w:tab w:val="num" w:pos="1287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proofErr w:type="gramStart"/>
      <w:r w:rsidR="00B560CC" w:rsidRPr="0063089A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 заданием</w:t>
      </w:r>
      <w:r w:rsidR="00B560CC" w:rsidRPr="00A37717">
        <w:rPr>
          <w:rFonts w:ascii="Arial" w:hAnsi="Arial" w:cs="Arial"/>
        </w:rPr>
        <w:t xml:space="preserve"> </w:t>
      </w:r>
      <w:r w:rsidR="00B560CC" w:rsidRPr="0063089A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63089A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63089A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63089A">
        <w:rPr>
          <w:rFonts w:ascii="Arial" w:hAnsi="Arial" w:cs="Arial"/>
          <w:sz w:val="20"/>
          <w:szCs w:val="20"/>
        </w:rPr>
        <w:t>:</w:t>
      </w:r>
      <w:r w:rsidR="00BE7943" w:rsidRPr="00BE7943">
        <w:rPr>
          <w:rFonts w:ascii="Arial" w:hAnsi="Arial" w:cs="Arial"/>
        </w:rPr>
        <w:t xml:space="preserve"> </w:t>
      </w:r>
      <w:r w:rsidR="00BE7943" w:rsidRPr="00AC3656">
        <w:rPr>
          <w:rFonts w:ascii="Arial" w:hAnsi="Arial" w:cs="Arial"/>
          <w:sz w:val="20"/>
          <w:szCs w:val="20"/>
        </w:rPr>
        <w:t>техническому обслуживанию Локальной системы оповещения в районе размещения опасного химического объекта – склада хлора цеха очистных сооружений канализации</w:t>
      </w:r>
      <w:r w:rsidR="00BE7943">
        <w:rPr>
          <w:rFonts w:ascii="Arial" w:hAnsi="Arial" w:cs="Arial"/>
        </w:rPr>
        <w:t xml:space="preserve"> </w:t>
      </w:r>
      <w:r w:rsidR="00BE7943" w:rsidRPr="00BE7943">
        <w:rPr>
          <w:rFonts w:ascii="Arial" w:hAnsi="Arial" w:cs="Arial"/>
          <w:sz w:val="20"/>
          <w:szCs w:val="20"/>
        </w:rPr>
        <w:t xml:space="preserve">(м. </w:t>
      </w:r>
      <w:proofErr w:type="spellStart"/>
      <w:r w:rsidR="00BE7943" w:rsidRPr="00BE7943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BE7943" w:rsidRPr="00BE7943">
        <w:rPr>
          <w:rFonts w:ascii="Arial" w:hAnsi="Arial" w:cs="Arial"/>
          <w:sz w:val="20"/>
          <w:szCs w:val="20"/>
        </w:rPr>
        <w:t xml:space="preserve">), </w:t>
      </w:r>
      <w:r w:rsidR="00BE7943" w:rsidRPr="00AC3656">
        <w:rPr>
          <w:rFonts w:ascii="Arial" w:hAnsi="Arial" w:cs="Arial"/>
          <w:sz w:val="20"/>
          <w:szCs w:val="20"/>
        </w:rPr>
        <w:t xml:space="preserve">в районе размещения опасного химического объекта – </w:t>
      </w:r>
      <w:proofErr w:type="spellStart"/>
      <w:r w:rsidR="00BE7943">
        <w:rPr>
          <w:rFonts w:ascii="Arial" w:hAnsi="Arial" w:cs="Arial"/>
          <w:sz w:val="20"/>
          <w:szCs w:val="20"/>
        </w:rPr>
        <w:t>хлораторной</w:t>
      </w:r>
      <w:proofErr w:type="spellEnd"/>
      <w:r w:rsidR="00BE7943" w:rsidRPr="00AC3656">
        <w:rPr>
          <w:rFonts w:ascii="Arial" w:hAnsi="Arial" w:cs="Arial"/>
          <w:sz w:val="20"/>
          <w:szCs w:val="20"/>
        </w:rPr>
        <w:t xml:space="preserve"> цех</w:t>
      </w:r>
      <w:r w:rsidR="00BE7943">
        <w:rPr>
          <w:rFonts w:ascii="Arial" w:hAnsi="Arial" w:cs="Arial"/>
          <w:sz w:val="20"/>
          <w:szCs w:val="20"/>
        </w:rPr>
        <w:t>а</w:t>
      </w:r>
      <w:r w:rsidR="00BE7943" w:rsidRPr="00AC3656">
        <w:rPr>
          <w:rFonts w:ascii="Arial" w:hAnsi="Arial" w:cs="Arial"/>
          <w:sz w:val="20"/>
          <w:szCs w:val="20"/>
        </w:rPr>
        <w:t xml:space="preserve"> </w:t>
      </w:r>
      <w:r w:rsidR="00BE7943">
        <w:rPr>
          <w:rFonts w:ascii="Arial" w:hAnsi="Arial" w:cs="Arial"/>
          <w:sz w:val="20"/>
          <w:szCs w:val="20"/>
        </w:rPr>
        <w:t>водоснабжения</w:t>
      </w:r>
      <w:r w:rsidR="00BE7943" w:rsidRPr="00962B7A">
        <w:rPr>
          <w:rFonts w:ascii="Arial" w:hAnsi="Arial" w:cs="Arial"/>
          <w:sz w:val="20"/>
          <w:szCs w:val="20"/>
        </w:rPr>
        <w:t xml:space="preserve"> </w:t>
      </w:r>
      <w:r w:rsidR="00BE7943">
        <w:rPr>
          <w:rFonts w:ascii="Arial" w:hAnsi="Arial" w:cs="Arial"/>
          <w:sz w:val="20"/>
          <w:szCs w:val="20"/>
        </w:rPr>
        <w:t>(</w:t>
      </w:r>
      <w:proofErr w:type="spellStart"/>
      <w:r w:rsidR="00BE7943">
        <w:rPr>
          <w:rFonts w:ascii="Arial" w:hAnsi="Arial" w:cs="Arial"/>
          <w:sz w:val="20"/>
          <w:szCs w:val="20"/>
        </w:rPr>
        <w:t>наб</w:t>
      </w:r>
      <w:proofErr w:type="spellEnd"/>
      <w:r w:rsidR="00BE7943">
        <w:rPr>
          <w:rFonts w:ascii="Arial" w:hAnsi="Arial" w:cs="Arial"/>
          <w:sz w:val="20"/>
          <w:szCs w:val="20"/>
        </w:rPr>
        <w:t>.</w:t>
      </w:r>
      <w:proofErr w:type="gramEnd"/>
      <w:r w:rsidR="00BE794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943">
        <w:rPr>
          <w:rFonts w:ascii="Arial" w:hAnsi="Arial" w:cs="Arial"/>
          <w:sz w:val="20"/>
          <w:szCs w:val="20"/>
        </w:rPr>
        <w:t>Варкауса</w:t>
      </w:r>
      <w:proofErr w:type="spellEnd"/>
      <w:r w:rsidR="00BE7943">
        <w:rPr>
          <w:rFonts w:ascii="Arial" w:hAnsi="Arial" w:cs="Arial"/>
          <w:sz w:val="20"/>
          <w:szCs w:val="20"/>
        </w:rPr>
        <w:t>, д.2</w:t>
      </w:r>
      <w:r w:rsidR="001C5A98" w:rsidRPr="00FD4CB9">
        <w:rPr>
          <w:rFonts w:ascii="Arial" w:hAnsi="Arial" w:cs="Arial"/>
        </w:rPr>
        <w:t xml:space="preserve"> </w:t>
      </w:r>
      <w:r w:rsidR="001C5A98" w:rsidRPr="00BE7943">
        <w:rPr>
          <w:rFonts w:ascii="Arial" w:hAnsi="Arial" w:cs="Arial"/>
          <w:sz w:val="20"/>
          <w:szCs w:val="20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E7943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6F0F19">
        <w:rPr>
          <w:rFonts w:ascii="Arial" w:hAnsi="Arial" w:cs="Arial"/>
        </w:rPr>
        <w:t>января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6F0F19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6F0F19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6F0F19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6F0F19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6F0F19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6F0F19" w:rsidRPr="006F0F19">
        <w:rPr>
          <w:rFonts w:ascii="Arial" w:hAnsi="Arial" w:cs="Arial"/>
          <w:b w:val="0"/>
          <w:sz w:val="20"/>
        </w:rPr>
        <w:t>2</w:t>
      </w:r>
      <w:r w:rsidRPr="006F0F19">
        <w:rPr>
          <w:rFonts w:ascii="Arial" w:hAnsi="Arial" w:cs="Arial"/>
          <w:b w:val="0"/>
          <w:sz w:val="20"/>
        </w:rPr>
        <w:t xml:space="preserve">), </w:t>
      </w:r>
      <w:r w:rsidRPr="00D3254E">
        <w:rPr>
          <w:rFonts w:ascii="Arial" w:hAnsi="Arial" w:cs="Arial"/>
          <w:b w:val="0"/>
          <w:sz w:val="20"/>
        </w:rPr>
        <w:t>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 xml:space="preserve">. № </w:t>
      </w:r>
      <w:proofErr w:type="gramStart"/>
      <w:r w:rsidRPr="00D3254E">
        <w:rPr>
          <w:rFonts w:ascii="Arial" w:hAnsi="Arial" w:cs="Arial"/>
          <w:b w:val="0"/>
          <w:sz w:val="20"/>
        </w:rPr>
        <w:t>184-ФЗ.</w:t>
      </w:r>
      <w:proofErr w:type="gramEnd"/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</w:t>
      </w:r>
      <w:bookmarkEnd w:id="1"/>
      <w:r w:rsidR="006F0F19">
        <w:rPr>
          <w:rFonts w:ascii="Arial" w:hAnsi="Arial" w:cs="Arial"/>
          <w:color w:val="000000"/>
          <w:sz w:val="20"/>
          <w:szCs w:val="20"/>
        </w:rPr>
        <w:t xml:space="preserve">. </w:t>
      </w:r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производится при наличии у Подрядчика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6F0F19">
        <w:rPr>
          <w:rFonts w:ascii="Arial" w:hAnsi="Arial" w:cs="Arial"/>
          <w:b w:val="0"/>
          <w:color w:val="000000"/>
          <w:sz w:val="20"/>
        </w:rPr>
        <w:t xml:space="preserve">1 </w:t>
      </w:r>
      <w:proofErr w:type="spellStart"/>
      <w:r w:rsidR="006F0F19">
        <w:rPr>
          <w:rFonts w:ascii="Arial" w:hAnsi="Arial" w:cs="Arial"/>
          <w:b w:val="0"/>
          <w:color w:val="000000"/>
          <w:sz w:val="20"/>
        </w:rPr>
        <w:t>месяц</w:t>
      </w:r>
      <w:r w:rsidRPr="00671C21">
        <w:rPr>
          <w:rFonts w:ascii="Arial" w:hAnsi="Arial" w:cs="Arial"/>
          <w:b w:val="0"/>
          <w:color w:val="000000"/>
          <w:sz w:val="20"/>
        </w:rPr>
        <w:t>и</w:t>
      </w:r>
      <w:proofErr w:type="spellEnd"/>
      <w:r w:rsidRPr="00671C21">
        <w:rPr>
          <w:rFonts w:ascii="Arial" w:hAnsi="Arial" w:cs="Arial"/>
          <w:b w:val="0"/>
          <w:color w:val="000000"/>
          <w:sz w:val="20"/>
        </w:rPr>
        <w:t xml:space="preserve">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lastRenderedPageBreak/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F0F1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F0F1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</w:t>
                  </w:r>
                  <w:r w:rsidR="006F0F19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6F0F19" w:rsidRDefault="006F0F19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6F0F19" w:rsidRPr="009922BF" w:rsidRDefault="006F0F19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6F0F19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6F0F19" w:rsidRDefault="006F0F19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6F0F19" w:rsidRPr="009922BF" w:rsidRDefault="006F0F19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6F0F19">
        <w:rPr>
          <w:rFonts w:ascii="Arial" w:hAnsi="Arial" w:cs="Arial"/>
        </w:rPr>
        <w:t>«</w:t>
      </w:r>
      <w:r w:rsidRPr="00A37717">
        <w:rPr>
          <w:rFonts w:ascii="Arial" w:hAnsi="Arial" w:cs="Arial"/>
        </w:rPr>
        <w:t>___</w:t>
      </w:r>
      <w:r w:rsidR="006F0F19">
        <w:rPr>
          <w:rFonts w:ascii="Arial" w:hAnsi="Arial" w:cs="Arial"/>
        </w:rPr>
        <w:t xml:space="preserve">» </w:t>
      </w:r>
      <w:r w:rsidRPr="00A37717">
        <w:rPr>
          <w:rFonts w:ascii="Arial" w:hAnsi="Arial" w:cs="Arial"/>
        </w:rPr>
        <w:t xml:space="preserve">__________ № </w:t>
      </w:r>
      <w:r w:rsidR="006F0F19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>____</w:t>
      </w:r>
    </w:p>
    <w:p w:rsidR="009822E4" w:rsidRPr="006F0F19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6F0F19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6F0F19" w:rsidRDefault="009822E4" w:rsidP="006F0F19">
      <w:pPr>
        <w:tabs>
          <w:tab w:val="left" w:pos="851"/>
          <w:tab w:val="num" w:pos="1287"/>
        </w:tabs>
        <w:ind w:left="426"/>
        <w:jc w:val="both"/>
        <w:rPr>
          <w:rFonts w:ascii="Arial" w:hAnsi="Arial" w:cs="Arial"/>
          <w:sz w:val="20"/>
          <w:szCs w:val="20"/>
        </w:rPr>
      </w:pPr>
      <w:proofErr w:type="gramStart"/>
      <w:r w:rsidRPr="006F0F19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6F0F19">
        <w:rPr>
          <w:rFonts w:ascii="Arial" w:hAnsi="Arial" w:cs="Arial"/>
          <w:bCs/>
          <w:iCs/>
          <w:sz w:val="20"/>
          <w:szCs w:val="20"/>
        </w:rPr>
        <w:t>работ по</w:t>
      </w:r>
      <w:r w:rsidR="001C5A98" w:rsidRPr="006F0F19">
        <w:rPr>
          <w:rFonts w:ascii="Arial" w:hAnsi="Arial" w:cs="Arial"/>
          <w:bCs/>
          <w:iCs/>
          <w:sz w:val="20"/>
          <w:szCs w:val="20"/>
          <w:u w:val="single"/>
        </w:rPr>
        <w:t xml:space="preserve"> </w:t>
      </w:r>
      <w:r w:rsidR="006F0F19" w:rsidRPr="00AC3656">
        <w:rPr>
          <w:rFonts w:ascii="Arial" w:hAnsi="Arial" w:cs="Arial"/>
          <w:sz w:val="20"/>
          <w:szCs w:val="20"/>
        </w:rPr>
        <w:t xml:space="preserve">техническому обслуживанию Локальной системы оповещения в районе размещения опасного химического объекта – </w:t>
      </w:r>
      <w:proofErr w:type="spellStart"/>
      <w:r w:rsidR="006F0F19">
        <w:rPr>
          <w:rFonts w:ascii="Arial" w:hAnsi="Arial" w:cs="Arial"/>
          <w:sz w:val="20"/>
          <w:szCs w:val="20"/>
        </w:rPr>
        <w:t>хлораторной</w:t>
      </w:r>
      <w:proofErr w:type="spellEnd"/>
      <w:r w:rsidR="006F0F19" w:rsidRPr="00AC3656">
        <w:rPr>
          <w:rFonts w:ascii="Arial" w:hAnsi="Arial" w:cs="Arial"/>
          <w:sz w:val="20"/>
          <w:szCs w:val="20"/>
        </w:rPr>
        <w:t xml:space="preserve"> цех</w:t>
      </w:r>
      <w:r w:rsidR="006F0F19">
        <w:rPr>
          <w:rFonts w:ascii="Arial" w:hAnsi="Arial" w:cs="Arial"/>
          <w:sz w:val="20"/>
          <w:szCs w:val="20"/>
        </w:rPr>
        <w:t>а</w:t>
      </w:r>
      <w:r w:rsidR="006F0F19" w:rsidRPr="00AC3656">
        <w:rPr>
          <w:rFonts w:ascii="Arial" w:hAnsi="Arial" w:cs="Arial"/>
          <w:sz w:val="20"/>
          <w:szCs w:val="20"/>
        </w:rPr>
        <w:t xml:space="preserve"> </w:t>
      </w:r>
      <w:r w:rsidR="006F0F19">
        <w:rPr>
          <w:rFonts w:ascii="Arial" w:hAnsi="Arial" w:cs="Arial"/>
          <w:sz w:val="20"/>
          <w:szCs w:val="20"/>
        </w:rPr>
        <w:t>водоснабжения</w:t>
      </w:r>
      <w:r w:rsidR="006F0F19" w:rsidRPr="00962B7A">
        <w:rPr>
          <w:rFonts w:ascii="Arial" w:hAnsi="Arial" w:cs="Arial"/>
          <w:sz w:val="20"/>
          <w:szCs w:val="20"/>
        </w:rPr>
        <w:t xml:space="preserve"> </w:t>
      </w:r>
      <w:r w:rsidR="006F0F19">
        <w:rPr>
          <w:rFonts w:ascii="Arial" w:hAnsi="Arial" w:cs="Arial"/>
          <w:sz w:val="20"/>
          <w:szCs w:val="20"/>
        </w:rPr>
        <w:t>(</w:t>
      </w:r>
      <w:proofErr w:type="spellStart"/>
      <w:r w:rsidR="006F0F19">
        <w:rPr>
          <w:rFonts w:ascii="Arial" w:hAnsi="Arial" w:cs="Arial"/>
          <w:sz w:val="20"/>
          <w:szCs w:val="20"/>
        </w:rPr>
        <w:t>наб</w:t>
      </w:r>
      <w:proofErr w:type="spellEnd"/>
      <w:r w:rsidR="006F0F19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End"/>
      <w:r w:rsidR="006F0F19">
        <w:rPr>
          <w:rFonts w:ascii="Arial" w:hAnsi="Arial" w:cs="Arial"/>
          <w:sz w:val="20"/>
          <w:szCs w:val="20"/>
        </w:rPr>
        <w:t>Варкауса</w:t>
      </w:r>
      <w:proofErr w:type="spellEnd"/>
      <w:r w:rsidR="006F0F19">
        <w:rPr>
          <w:rFonts w:ascii="Arial" w:hAnsi="Arial" w:cs="Arial"/>
          <w:sz w:val="20"/>
          <w:szCs w:val="20"/>
        </w:rPr>
        <w:t>, д.2),</w:t>
      </w:r>
    </w:p>
    <w:p w:rsidR="006F0F19" w:rsidRDefault="006F0F19" w:rsidP="006F0F19">
      <w:pPr>
        <w:tabs>
          <w:tab w:val="left" w:pos="851"/>
          <w:tab w:val="num" w:pos="1287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AC3656">
        <w:rPr>
          <w:rFonts w:ascii="Arial" w:hAnsi="Arial" w:cs="Arial"/>
          <w:sz w:val="20"/>
          <w:szCs w:val="20"/>
        </w:rPr>
        <w:t>в районе размещения опасного химического объекта – склада хлора цеха очистных сооружений канализации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Выгойнаволок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9822E4" w:rsidRPr="006F0F19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6F0F1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F19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6F0F1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F19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6F0F19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F19" w:rsidRPr="005733A7" w:rsidRDefault="006F0F19" w:rsidP="006F0F19">
            <w:pPr>
              <w:rPr>
                <w:rFonts w:ascii="Arial" w:hAnsi="Arial" w:cs="Arial"/>
                <w:sz w:val="20"/>
                <w:szCs w:val="20"/>
              </w:rPr>
            </w:pPr>
            <w:r w:rsidRPr="005733A7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6F0F19" w:rsidRPr="005733A7" w:rsidRDefault="006F0F19" w:rsidP="006F0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</w:t>
            </w:r>
            <w:r w:rsidRPr="005733A7">
              <w:rPr>
                <w:rFonts w:ascii="Arial" w:hAnsi="Arial" w:cs="Arial"/>
                <w:sz w:val="20"/>
                <w:szCs w:val="20"/>
              </w:rPr>
              <w:t>. адрес: 185035 г. Петрозаводск, ул. Гоголя, д.60</w:t>
            </w:r>
          </w:p>
          <w:p w:rsidR="006F0F19" w:rsidRPr="005733A7" w:rsidRDefault="006F0F19" w:rsidP="006F0F19">
            <w:pPr>
              <w:rPr>
                <w:rFonts w:ascii="Arial" w:hAnsi="Arial" w:cs="Arial"/>
                <w:sz w:val="20"/>
                <w:szCs w:val="20"/>
              </w:rPr>
            </w:pPr>
            <w:r w:rsidRPr="005733A7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6F0F19" w:rsidRPr="005733A7" w:rsidRDefault="006F0F19" w:rsidP="006F0F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733A7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5733A7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6F0F19" w:rsidRPr="005733A7" w:rsidRDefault="006F0F19" w:rsidP="006F0F19">
            <w:pPr>
              <w:rPr>
                <w:rFonts w:ascii="Arial" w:hAnsi="Arial" w:cs="Arial"/>
                <w:sz w:val="20"/>
                <w:szCs w:val="20"/>
              </w:rPr>
            </w:pPr>
            <w:r w:rsidRPr="005733A7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1C5A98" w:rsidRPr="00680783" w:rsidRDefault="006F0F19" w:rsidP="006F0F19">
            <w:pPr>
              <w:jc w:val="both"/>
              <w:rPr>
                <w:rFonts w:ascii="Arial" w:hAnsi="Arial" w:cs="Arial"/>
              </w:rPr>
            </w:pPr>
            <w:r w:rsidRPr="005733A7">
              <w:rPr>
                <w:rFonts w:ascii="Arial" w:hAnsi="Arial" w:cs="Arial"/>
                <w:sz w:val="20"/>
                <w:szCs w:val="20"/>
              </w:rPr>
              <w:t xml:space="preserve"> Корр. счет 30101810600000000673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1C5A98" w:rsidRPr="001C5A98" w:rsidRDefault="006F0F19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656">
              <w:rPr>
                <w:rFonts w:ascii="Arial" w:hAnsi="Arial" w:cs="Arial"/>
                <w:sz w:val="20"/>
                <w:szCs w:val="20"/>
              </w:rPr>
              <w:t xml:space="preserve">Выполнение требований  постановления  Правительства РФ от 1марта 1993г. №178 «О создании локальных систем оповещения в районах размещения потенциально-опасных объектов»; совместного приказа МЧС России, </w:t>
            </w:r>
            <w:proofErr w:type="spellStart"/>
            <w:r w:rsidRPr="00AC3656">
              <w:rPr>
                <w:rFonts w:ascii="Arial" w:hAnsi="Arial" w:cs="Arial"/>
                <w:sz w:val="20"/>
                <w:szCs w:val="20"/>
              </w:rPr>
              <w:t>Мининформсвязи</w:t>
            </w:r>
            <w:proofErr w:type="spellEnd"/>
            <w:r w:rsidRPr="00AC3656">
              <w:rPr>
                <w:rFonts w:ascii="Arial" w:hAnsi="Arial" w:cs="Arial"/>
                <w:sz w:val="20"/>
                <w:szCs w:val="20"/>
              </w:rPr>
              <w:t xml:space="preserve"> России и Минкультуры России «Об утверждении Положения по организации эксплуатационно-технического обслуживания систем оповещения населения» от 07 .12 2005г. № 877/138/597.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6F0F19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Цех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водоснабжения 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по адресу: </w:t>
            </w:r>
            <w:proofErr w:type="gramStart"/>
            <w:r w:rsidRPr="0030042B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30042B">
              <w:rPr>
                <w:rFonts w:ascii="Arial" w:hAnsi="Arial" w:cs="Arial"/>
                <w:sz w:val="20"/>
                <w:szCs w:val="20"/>
              </w:rPr>
              <w:t xml:space="preserve">. Петрозаводск,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д.2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Цех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 очистных сооружений канализации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(м.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F19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изводственная программа на  2018</w:t>
            </w: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г.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6F0F19" w:rsidP="00CD7215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 xml:space="preserve">Выполнение требований  постановления  Правительства Российской Федерации от  1марта 1993г. №178 « О создании локальных систем оповещения в районах размещения   потенциально-опасных объектов»; совместного приказа МЧС России, </w:t>
            </w:r>
            <w:proofErr w:type="spellStart"/>
            <w:r w:rsidRPr="0030042B">
              <w:rPr>
                <w:rFonts w:ascii="Arial" w:hAnsi="Arial" w:cs="Arial"/>
                <w:sz w:val="20"/>
                <w:szCs w:val="20"/>
              </w:rPr>
              <w:t>Мининформсвязи</w:t>
            </w:r>
            <w:proofErr w:type="spellEnd"/>
            <w:r w:rsidRPr="0030042B">
              <w:rPr>
                <w:rFonts w:ascii="Arial" w:hAnsi="Arial" w:cs="Arial"/>
                <w:sz w:val="20"/>
                <w:szCs w:val="20"/>
              </w:rPr>
              <w:t xml:space="preserve"> России и Минкультуры России  «Об утверждении Положения по организации эксплуатационно-технического обслуживания систем оповещения населения»  от 07.12. 2005г. № 877/138/597.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F19" w:rsidRPr="0072291E" w:rsidRDefault="006F0F19" w:rsidP="006F0F19">
            <w:pPr>
              <w:rPr>
                <w:rFonts w:ascii="Arial" w:hAnsi="Arial" w:cs="Arial"/>
                <w:b/>
                <w:sz w:val="20"/>
                <w:szCs w:val="20"/>
                <w:u w:val="single" w:color="FFFFFF" w:themeColor="background1"/>
              </w:rPr>
            </w:pPr>
            <w:r w:rsidRPr="0072291E">
              <w:rPr>
                <w:rFonts w:ascii="Arial" w:hAnsi="Arial" w:cs="Arial"/>
                <w:b/>
                <w:sz w:val="20"/>
                <w:szCs w:val="20"/>
                <w:u w:val="single" w:color="FFFFFF" w:themeColor="background1"/>
              </w:rPr>
              <w:t xml:space="preserve">Перечень технических средств ЛСО </w:t>
            </w:r>
            <w:r w:rsidRPr="0072291E">
              <w:rPr>
                <w:rFonts w:ascii="Arial" w:hAnsi="Arial" w:cs="Arial"/>
                <w:b/>
                <w:sz w:val="20"/>
                <w:szCs w:val="20"/>
              </w:rPr>
              <w:t>цеха водоснабжения</w:t>
            </w:r>
            <w:r w:rsidRPr="0072291E">
              <w:rPr>
                <w:rFonts w:ascii="Arial" w:hAnsi="Arial" w:cs="Arial"/>
                <w:b/>
                <w:sz w:val="20"/>
                <w:szCs w:val="20"/>
                <w:u w:val="single" w:color="FFFFFF" w:themeColor="background1"/>
              </w:rPr>
              <w:t>:</w:t>
            </w:r>
          </w:p>
          <w:p w:rsidR="001C5A98" w:rsidRDefault="006F0F19" w:rsidP="006F0F19">
            <w:pPr>
              <w:jc w:val="both"/>
              <w:rPr>
                <w:rFonts w:ascii="Arial" w:hAnsi="Arial" w:cs="Arial"/>
                <w:sz w:val="20"/>
              </w:rPr>
            </w:pPr>
            <w:r w:rsidRPr="00D12EDB">
              <w:rPr>
                <w:rFonts w:ascii="Arial" w:hAnsi="Arial" w:cs="Arial"/>
                <w:sz w:val="20"/>
              </w:rPr>
              <w:t xml:space="preserve">Автоматизированный пульт управления </w:t>
            </w:r>
            <w:r>
              <w:rPr>
                <w:rFonts w:ascii="Arial" w:hAnsi="Arial" w:cs="Arial"/>
                <w:sz w:val="20"/>
              </w:rPr>
              <w:t>П-</w:t>
            </w:r>
            <w:r w:rsidRPr="00D12EDB">
              <w:rPr>
                <w:rFonts w:ascii="Arial" w:hAnsi="Arial" w:cs="Arial"/>
                <w:sz w:val="20"/>
              </w:rPr>
              <w:t>166 АПУ</w:t>
            </w:r>
            <w:r>
              <w:rPr>
                <w:rFonts w:ascii="Arial" w:hAnsi="Arial" w:cs="Arial"/>
                <w:sz w:val="20"/>
              </w:rPr>
              <w:t xml:space="preserve">   - 1шт. </w:t>
            </w:r>
            <w:r w:rsidRPr="00D12EDB">
              <w:rPr>
                <w:rFonts w:ascii="Arial" w:hAnsi="Arial" w:cs="Arial"/>
                <w:sz w:val="20"/>
              </w:rPr>
              <w:t>Командный пульт управления П-166 КПУ</w:t>
            </w:r>
            <w:r>
              <w:rPr>
                <w:rFonts w:ascii="Arial" w:hAnsi="Arial" w:cs="Arial"/>
                <w:sz w:val="20"/>
              </w:rPr>
              <w:t xml:space="preserve">                     - 1шт.   </w:t>
            </w:r>
            <w:r w:rsidRPr="00D12EDB">
              <w:rPr>
                <w:rFonts w:ascii="Arial" w:hAnsi="Arial" w:cs="Arial"/>
                <w:sz w:val="20"/>
              </w:rPr>
              <w:t>Блок переключения</w:t>
            </w:r>
            <w:r>
              <w:rPr>
                <w:rFonts w:ascii="Arial" w:hAnsi="Arial" w:cs="Arial"/>
                <w:sz w:val="20"/>
              </w:rPr>
              <w:t xml:space="preserve"> П-166 Б</w:t>
            </w:r>
            <w:r w:rsidRPr="00D12EDB">
              <w:rPr>
                <w:rFonts w:ascii="Arial" w:hAnsi="Arial" w:cs="Arial"/>
                <w:sz w:val="20"/>
              </w:rPr>
              <w:t>П</w:t>
            </w:r>
            <w:r>
              <w:rPr>
                <w:rFonts w:ascii="Arial" w:hAnsi="Arial" w:cs="Arial"/>
                <w:sz w:val="20"/>
              </w:rPr>
              <w:t xml:space="preserve">Р-01                                - 1шт.    </w:t>
            </w:r>
            <w:r w:rsidRPr="00D12EDB">
              <w:rPr>
                <w:rFonts w:ascii="Arial" w:hAnsi="Arial" w:cs="Arial"/>
                <w:sz w:val="20"/>
              </w:rPr>
              <w:t xml:space="preserve">Источник питания </w:t>
            </w:r>
            <w:r>
              <w:rPr>
                <w:rFonts w:ascii="Arial" w:hAnsi="Arial" w:cs="Arial"/>
                <w:sz w:val="20"/>
              </w:rPr>
              <w:t xml:space="preserve">ИБЭП220/48(60)В                             -1 шт. </w:t>
            </w:r>
            <w:r w:rsidRPr="00D12EDB">
              <w:rPr>
                <w:rFonts w:ascii="Arial" w:hAnsi="Arial" w:cs="Arial"/>
                <w:sz w:val="20"/>
              </w:rPr>
              <w:t xml:space="preserve">Блок коммутации сообщений </w:t>
            </w:r>
            <w:r>
              <w:rPr>
                <w:rFonts w:ascii="Arial" w:hAnsi="Arial" w:cs="Arial"/>
                <w:sz w:val="20"/>
              </w:rPr>
              <w:t>П-166 БКС                     - 1 шт. Блок  П-166 Б</w:t>
            </w:r>
            <w:r w:rsidRPr="00D12EDB">
              <w:rPr>
                <w:rFonts w:ascii="Arial" w:hAnsi="Arial" w:cs="Arial"/>
                <w:sz w:val="20"/>
              </w:rPr>
              <w:t>К</w:t>
            </w:r>
            <w:r>
              <w:rPr>
                <w:rFonts w:ascii="Arial" w:hAnsi="Arial" w:cs="Arial"/>
                <w:sz w:val="20"/>
              </w:rPr>
              <w:t xml:space="preserve">С      ЗИП                                               - 1 шт.         </w:t>
            </w:r>
            <w:r w:rsidRPr="00D12EDB">
              <w:rPr>
                <w:rFonts w:ascii="Arial" w:hAnsi="Arial" w:cs="Arial"/>
                <w:sz w:val="20"/>
              </w:rPr>
              <w:t>Блок индиви</w:t>
            </w:r>
            <w:r>
              <w:rPr>
                <w:rFonts w:ascii="Arial" w:hAnsi="Arial" w:cs="Arial"/>
                <w:sz w:val="20"/>
              </w:rPr>
              <w:t xml:space="preserve">дуальных комплектов  П-166 БИК           - 1 шт.      Блок </w:t>
            </w:r>
            <w:r w:rsidRPr="00D12EDB">
              <w:rPr>
                <w:rFonts w:ascii="Arial" w:hAnsi="Arial" w:cs="Arial"/>
                <w:sz w:val="20"/>
              </w:rPr>
              <w:t xml:space="preserve"> П-166 БИК</w:t>
            </w:r>
            <w:r>
              <w:rPr>
                <w:rFonts w:ascii="Arial" w:hAnsi="Arial" w:cs="Arial"/>
                <w:sz w:val="20"/>
              </w:rPr>
              <w:t xml:space="preserve">      ЗИП                                               - 1 шт.      </w:t>
            </w:r>
            <w:r w:rsidRPr="00D12EDB">
              <w:rPr>
                <w:rFonts w:ascii="Arial" w:hAnsi="Arial" w:cs="Arial"/>
                <w:sz w:val="20"/>
              </w:rPr>
              <w:t>Блок оповещения универсальный П-166 БОУ</w:t>
            </w:r>
            <w:r>
              <w:rPr>
                <w:rFonts w:ascii="Arial" w:hAnsi="Arial" w:cs="Arial"/>
                <w:sz w:val="20"/>
              </w:rPr>
              <w:t xml:space="preserve">            -  1шт.     Блок  П-166 БОУ      ЗИП                                              -  1 шт.   </w:t>
            </w:r>
            <w:r w:rsidRPr="00D12EDB">
              <w:rPr>
                <w:rFonts w:ascii="Arial" w:hAnsi="Arial" w:cs="Arial"/>
                <w:sz w:val="20"/>
              </w:rPr>
              <w:t xml:space="preserve">Усилительно-коммутационный блок </w:t>
            </w:r>
            <w:r>
              <w:rPr>
                <w:rFonts w:ascii="Arial" w:hAnsi="Arial" w:cs="Arial"/>
                <w:sz w:val="20"/>
              </w:rPr>
              <w:t xml:space="preserve"> УКБ-1500          - 1 шт.   Пульт управления УКБ </w:t>
            </w:r>
            <w:r w:rsidRPr="00D12EDB">
              <w:rPr>
                <w:rFonts w:ascii="Arial" w:hAnsi="Arial" w:cs="Arial"/>
                <w:sz w:val="20"/>
              </w:rPr>
              <w:t>СГС-22М ПУ</w:t>
            </w:r>
            <w:r>
              <w:rPr>
                <w:rFonts w:ascii="Arial" w:hAnsi="Arial" w:cs="Arial"/>
                <w:sz w:val="20"/>
              </w:rPr>
              <w:t xml:space="preserve">                           - 1  шт.   </w:t>
            </w:r>
            <w:r w:rsidRPr="00D12EDB">
              <w:rPr>
                <w:rFonts w:ascii="Arial" w:hAnsi="Arial" w:cs="Arial"/>
                <w:sz w:val="20"/>
              </w:rPr>
              <w:t>Громкоговоритель рупорный на 120</w:t>
            </w:r>
            <w:proofErr w:type="gramStart"/>
            <w:r w:rsidRPr="00D12EDB">
              <w:rPr>
                <w:rFonts w:ascii="Arial" w:hAnsi="Arial" w:cs="Arial"/>
                <w:sz w:val="20"/>
              </w:rPr>
              <w:t xml:space="preserve"> В</w:t>
            </w:r>
            <w:proofErr w:type="gramEnd"/>
            <w:r w:rsidRPr="00D12EDB">
              <w:rPr>
                <w:rFonts w:ascii="Arial" w:hAnsi="Arial" w:cs="Arial"/>
                <w:sz w:val="20"/>
              </w:rPr>
              <w:t xml:space="preserve"> ГР-100.02</w:t>
            </w:r>
            <w:r>
              <w:rPr>
                <w:rFonts w:ascii="Arial" w:hAnsi="Arial" w:cs="Arial"/>
                <w:sz w:val="20"/>
              </w:rPr>
              <w:t xml:space="preserve">     - 6 шт.  </w:t>
            </w:r>
            <w:r w:rsidRPr="00D12EDB">
              <w:rPr>
                <w:rFonts w:ascii="Arial" w:hAnsi="Arial" w:cs="Arial"/>
                <w:sz w:val="20"/>
              </w:rPr>
              <w:t>Громкоговоритель рупорный на 120 В ГР-50.02</w:t>
            </w:r>
            <w:r>
              <w:rPr>
                <w:rFonts w:ascii="Arial" w:hAnsi="Arial" w:cs="Arial"/>
                <w:sz w:val="20"/>
              </w:rPr>
              <w:t xml:space="preserve">       - 5 шт.      </w:t>
            </w:r>
            <w:r w:rsidRPr="00D12EDB">
              <w:rPr>
                <w:rFonts w:ascii="Arial" w:hAnsi="Arial" w:cs="Arial"/>
                <w:sz w:val="20"/>
              </w:rPr>
              <w:t>Громкоговоритель рупорный на 120 В ГР-25.02</w:t>
            </w:r>
            <w:r>
              <w:rPr>
                <w:rFonts w:ascii="Arial" w:hAnsi="Arial" w:cs="Arial"/>
                <w:sz w:val="20"/>
              </w:rPr>
              <w:t xml:space="preserve">       -  3 шт.   Г</w:t>
            </w:r>
            <w:r w:rsidRPr="00D12EDB">
              <w:rPr>
                <w:rFonts w:ascii="Arial" w:hAnsi="Arial" w:cs="Arial"/>
                <w:sz w:val="20"/>
              </w:rPr>
              <w:t>ромкоговоритель настенный АСР 06.1.2</w:t>
            </w:r>
            <w:r>
              <w:rPr>
                <w:rFonts w:ascii="Arial" w:hAnsi="Arial" w:cs="Arial"/>
                <w:sz w:val="20"/>
              </w:rPr>
              <w:t xml:space="preserve">                -  12 шт.</w:t>
            </w:r>
          </w:p>
          <w:p w:rsidR="006F0F19" w:rsidRPr="0072291E" w:rsidRDefault="006F0F19" w:rsidP="006F0F19">
            <w:pPr>
              <w:rPr>
                <w:rFonts w:ascii="Arial" w:hAnsi="Arial" w:cs="Arial"/>
                <w:b/>
                <w:sz w:val="20"/>
                <w:szCs w:val="20"/>
                <w:u w:val="single" w:color="FFFFFF" w:themeColor="background1"/>
              </w:rPr>
            </w:pPr>
            <w:r w:rsidRPr="0072291E">
              <w:rPr>
                <w:rFonts w:ascii="Arial" w:hAnsi="Arial" w:cs="Arial"/>
                <w:b/>
                <w:sz w:val="20"/>
                <w:szCs w:val="20"/>
                <w:u w:val="single" w:color="FFFFFF" w:themeColor="background1"/>
              </w:rPr>
              <w:t>Перечень технических средств ЛСО</w:t>
            </w:r>
            <w:r w:rsidR="0072291E" w:rsidRPr="0072291E">
              <w:rPr>
                <w:rFonts w:ascii="Arial" w:hAnsi="Arial" w:cs="Arial"/>
                <w:b/>
                <w:sz w:val="20"/>
                <w:szCs w:val="20"/>
              </w:rPr>
              <w:t xml:space="preserve"> Цеха очистных сооружений канализации</w:t>
            </w:r>
            <w:r w:rsidR="0072291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6F0F19" w:rsidRPr="001C5A98" w:rsidRDefault="006F0F19" w:rsidP="006F0F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Командный пульт управления П-166 КПУ                     - 1шт.   Блок переключения П-166 БПР-01                                - 1шт.    Источник питания ИБЭП220/48(60)В                             -1 шт. Блок коммутации сообщений П-166 БКС                    - 1 шт</w:t>
            </w:r>
            <w:proofErr w:type="gramStart"/>
            <w:r w:rsidRPr="0030042B">
              <w:rPr>
                <w:rFonts w:ascii="Arial" w:hAnsi="Arial" w:cs="Arial"/>
                <w:sz w:val="20"/>
                <w:szCs w:val="20"/>
              </w:rPr>
              <w:t xml:space="preserve">..         </w:t>
            </w:r>
            <w:proofErr w:type="gramEnd"/>
            <w:r w:rsidRPr="0030042B">
              <w:rPr>
                <w:rFonts w:ascii="Arial" w:hAnsi="Arial" w:cs="Arial"/>
                <w:sz w:val="20"/>
                <w:szCs w:val="20"/>
              </w:rPr>
              <w:t xml:space="preserve">Блок индивидуальных комплектов  П-166 БИК           - 1 шт.      Блок оповещения универсальный П-166 БОУ            -  1шт.     </w:t>
            </w:r>
            <w:r w:rsidRPr="0030042B">
              <w:rPr>
                <w:rFonts w:ascii="Arial" w:hAnsi="Arial" w:cs="Arial"/>
                <w:sz w:val="20"/>
                <w:szCs w:val="20"/>
              </w:rPr>
              <w:lastRenderedPageBreak/>
              <w:t>Блок усилительно-коммутационный блок  УКБ-1500  - 1 шт.   Пульт управления УКБ СГС-22М ПУ                           - 1  шт.   Громкоговоритель рупорный на 120</w:t>
            </w:r>
            <w:proofErr w:type="gramStart"/>
            <w:r w:rsidRPr="0030042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30042B">
              <w:rPr>
                <w:rFonts w:ascii="Arial" w:hAnsi="Arial" w:cs="Arial"/>
                <w:sz w:val="20"/>
                <w:szCs w:val="20"/>
              </w:rPr>
              <w:t xml:space="preserve"> ГР-100.02     - 6 шт.  Громкоговоритель рупорный на 120 В ГР-50.02       - 5 шт.      Громкоговоритель рупорный на 120 В ГР-25.02       -  3 шт.   Громкоговоритель настенный АСР 06.1.2                -  15 шт.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7. Режим работы производства</w:t>
            </w:r>
          </w:p>
        </w:tc>
        <w:tc>
          <w:tcPr>
            <w:tcW w:w="5777" w:type="dxa"/>
          </w:tcPr>
          <w:p w:rsidR="001C5A98" w:rsidRPr="001C5A98" w:rsidRDefault="0072291E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1C5A98" w:rsidRDefault="0072291E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 xml:space="preserve">Локальной системы оповещения в районе размещения опасного химического объекта  – </w:t>
            </w:r>
            <w:proofErr w:type="spellStart"/>
            <w:r w:rsidRPr="00970BDE">
              <w:rPr>
                <w:rFonts w:ascii="Arial" w:hAnsi="Arial" w:cs="Arial"/>
                <w:sz w:val="20"/>
              </w:rPr>
              <w:t>хлораторная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водоснабжения</w:t>
            </w: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</w:t>
            </w:r>
            <w:proofErr w:type="gramEnd"/>
            <w:r w:rsidRPr="008F0F34">
              <w:rPr>
                <w:rFonts w:ascii="Arial" w:hAnsi="Arial" w:cs="Arial"/>
                <w:sz w:val="20"/>
                <w:szCs w:val="20"/>
              </w:rPr>
              <w:t xml:space="preserve">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>Локальной системы оповещения в районе размещения опасного химического объекта  – склад хлора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цеха очистных сооружений канализации</w:t>
            </w:r>
            <w:r w:rsidRPr="006D2E1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291E" w:rsidRPr="001C5A98" w:rsidRDefault="0072291E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9822E4" w:rsidTr="00020B41">
        <w:trPr>
          <w:trHeight w:val="461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1C5A98" w:rsidRDefault="0072291E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 xml:space="preserve">Локальной системы оповещения в районе размещения опасного химического объекта  – </w:t>
            </w:r>
            <w:proofErr w:type="spellStart"/>
            <w:r w:rsidRPr="00970BDE">
              <w:rPr>
                <w:rFonts w:ascii="Arial" w:hAnsi="Arial" w:cs="Arial"/>
                <w:sz w:val="20"/>
              </w:rPr>
              <w:t>хлораторная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водоснабжения</w:t>
            </w:r>
          </w:p>
          <w:p w:rsidR="0072291E" w:rsidRPr="001C5A98" w:rsidRDefault="0072291E" w:rsidP="00CD7215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>Локальной системы оповещения в районе размещения опасного химического объекта  – склад хлора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цеха очистных сооружений канализации</w:t>
            </w:r>
            <w:r w:rsidRPr="006D2E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C5A98" w:rsidRPr="009822E4" w:rsidTr="00020B41">
        <w:trPr>
          <w:trHeight w:val="1134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1C5A98" w:rsidRPr="001C5A98" w:rsidRDefault="0072291E" w:rsidP="00CD7215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950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</w:p>
        </w:tc>
      </w:tr>
      <w:tr w:rsidR="001C5A98" w:rsidRPr="009822E4" w:rsidTr="00020B41">
        <w:trPr>
          <w:trHeight w:val="445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1C5A98" w:rsidRPr="001C5A98" w:rsidRDefault="0072291E" w:rsidP="00CD7215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1C5A98" w:rsidRPr="009822E4" w:rsidTr="00020B41">
        <w:trPr>
          <w:trHeight w:val="424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1C5A98" w:rsidRPr="001C5A98" w:rsidRDefault="0072291E" w:rsidP="00CD7215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EE62AC">
              <w:rPr>
                <w:rFonts w:ascii="Arial" w:hAnsi="Arial" w:cs="Arial"/>
                <w:sz w:val="20"/>
                <w:szCs w:val="20"/>
              </w:rPr>
              <w:t>В журнале, находящемся на объекте, регистрируются работы по техническому обслуживанию и текущему ремонту ЛСО.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72291E" w:rsidRPr="00A64192" w:rsidRDefault="0072291E" w:rsidP="00245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192">
              <w:rPr>
                <w:rFonts w:ascii="Arial" w:hAnsi="Arial" w:cs="Arial"/>
                <w:sz w:val="20"/>
                <w:szCs w:val="20"/>
              </w:rPr>
              <w:t xml:space="preserve">- Согласовывается в виде писем, протоколов и актов со службой </w:t>
            </w:r>
            <w:proofErr w:type="spellStart"/>
            <w:r w:rsidRPr="00A64192">
              <w:rPr>
                <w:rFonts w:ascii="Arial" w:hAnsi="Arial" w:cs="Arial"/>
                <w:sz w:val="20"/>
                <w:szCs w:val="20"/>
              </w:rPr>
              <w:t>КИПиА</w:t>
            </w:r>
            <w:proofErr w:type="spellEnd"/>
            <w:r w:rsidRPr="00A64192">
              <w:rPr>
                <w:rFonts w:ascii="Arial" w:hAnsi="Arial" w:cs="Arial"/>
                <w:sz w:val="20"/>
                <w:szCs w:val="20"/>
              </w:rPr>
              <w:t xml:space="preserve"> и метролог</w:t>
            </w:r>
            <w:proofErr w:type="gramStart"/>
            <w:r w:rsidRPr="00A64192">
              <w:rPr>
                <w:rFonts w:ascii="Arial" w:hAnsi="Arial" w:cs="Arial"/>
                <w:sz w:val="20"/>
                <w:szCs w:val="20"/>
              </w:rPr>
              <w:t>ии  АО</w:t>
            </w:r>
            <w:proofErr w:type="gramEnd"/>
            <w:r w:rsidRPr="00A64192">
              <w:rPr>
                <w:rFonts w:ascii="Arial" w:hAnsi="Arial" w:cs="Arial"/>
                <w:sz w:val="20"/>
                <w:szCs w:val="20"/>
              </w:rPr>
              <w:t xml:space="preserve"> «ПКС - Водоканал» </w:t>
            </w:r>
          </w:p>
          <w:p w:rsidR="0072291E" w:rsidRPr="00A64192" w:rsidRDefault="0072291E" w:rsidP="00245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192">
              <w:rPr>
                <w:rFonts w:ascii="Arial" w:hAnsi="Arial" w:cs="Arial"/>
                <w:sz w:val="20"/>
                <w:szCs w:val="20"/>
              </w:rPr>
              <w:t xml:space="preserve">-  В журналах, находящихся на объектах, регистрируются  работы по техническому обслуживанию и текущему ремонту </w:t>
            </w: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средств ЛСО</w:t>
            </w:r>
            <w:r w:rsidRPr="00A6419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291E" w:rsidRPr="009822E4" w:rsidRDefault="0072291E" w:rsidP="00245C8B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A64192">
              <w:rPr>
                <w:rFonts w:ascii="Arial" w:hAnsi="Arial" w:cs="Arial"/>
                <w:sz w:val="20"/>
                <w:szCs w:val="20"/>
              </w:rPr>
              <w:t xml:space="preserve"> - В случае обнаружения оборудования или комплектующих изделий, вышедших из строя, в ходе проведения  ТО, исполнителем оформляется дефектная ведомость с перечнем неисправностей. Замена производится за счет Исполнителя.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rPr>
                <w:rFonts w:ascii="Arial" w:hAnsi="Arial" w:cs="Arial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Техническое задание на выполнение работ по техническому обслуживанию в соответствии с</w:t>
            </w:r>
            <w:r w:rsidRPr="008F0F34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перечнем технических средств ЛСО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соответствии с руководством по эксплуатации на </w:t>
            </w:r>
            <w:r w:rsidRPr="008F0F34">
              <w:rPr>
                <w:rFonts w:ascii="Arial" w:hAnsi="Arial" w:cs="Arial"/>
                <w:sz w:val="20"/>
                <w:szCs w:val="20"/>
              </w:rPr>
              <w:lastRenderedPageBreak/>
              <w:t>оборудования ЛСО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72291E" w:rsidRPr="009C3869" w:rsidRDefault="0072291E" w:rsidP="00245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01.01.2018 г. по 31.12.2018</w:t>
            </w:r>
            <w:r w:rsidRPr="009C3869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72291E" w:rsidRPr="009822E4" w:rsidTr="00020B41">
        <w:trPr>
          <w:trHeight w:val="493"/>
        </w:trPr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72291E" w:rsidRPr="009822E4" w:rsidTr="00020B41">
        <w:tc>
          <w:tcPr>
            <w:tcW w:w="4077" w:type="dxa"/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72291E" w:rsidRPr="009822E4" w:rsidRDefault="0072291E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Акты выполненных работ, счет - фактура</w:t>
            </w:r>
          </w:p>
        </w:tc>
      </w:tr>
      <w:tr w:rsidR="0072291E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72291E" w:rsidRPr="009822E4" w:rsidRDefault="0072291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72291E" w:rsidRPr="009822E4" w:rsidRDefault="0072291E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п.24  в 1 экземпляре</w:t>
            </w:r>
          </w:p>
        </w:tc>
      </w:tr>
      <w:tr w:rsidR="0072291E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72291E" w:rsidRPr="009822E4" w:rsidRDefault="0072291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72291E" w:rsidRPr="009822E4" w:rsidRDefault="0072291E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обязан обеспечить выполнение работ по ТО своими силами с использованием собственного оборудования и средств на их доставку.</w:t>
            </w:r>
          </w:p>
        </w:tc>
      </w:tr>
      <w:tr w:rsidR="0072291E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590507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72291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72291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91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2291E" w:rsidRPr="00B53D6D" w:rsidRDefault="0072291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63089A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63089A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111"/>
        <w:gridCol w:w="3544"/>
        <w:gridCol w:w="1984"/>
      </w:tblGrid>
      <w:tr w:rsidR="00B560CC" w:rsidRPr="00A37717" w:rsidTr="0063089A">
        <w:trPr>
          <w:trHeight w:val="13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 w:rsidP="001C5A98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</w:t>
            </w:r>
            <w:r w:rsidRPr="00AC3656">
              <w:rPr>
                <w:rFonts w:ascii="Arial" w:hAnsi="Arial" w:cs="Arial"/>
              </w:rPr>
              <w:t xml:space="preserve">ехническому обслуживанию </w:t>
            </w:r>
            <w:r>
              <w:rPr>
                <w:rFonts w:ascii="Arial" w:hAnsi="Arial" w:cs="Arial"/>
              </w:rPr>
              <w:t xml:space="preserve">/ТО/ </w:t>
            </w:r>
            <w:r w:rsidRPr="00AC3656">
              <w:rPr>
                <w:rFonts w:ascii="Arial" w:hAnsi="Arial" w:cs="Arial"/>
              </w:rPr>
              <w:t>Локальной системы оповещения</w:t>
            </w:r>
            <w:r>
              <w:rPr>
                <w:rFonts w:ascii="Arial" w:hAnsi="Arial" w:cs="Arial"/>
              </w:rPr>
              <w:t xml:space="preserve"> /ЛСО/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января – 31 января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 w:rsidP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 – 28 февраля 2018 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апреля – 30 апреля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мая – 31 мая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июня – 30 июня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июля – 31 июля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lastRenderedPageBreak/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 августа – 31 августа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сентября– 30 сентября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октября – 31 октября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ноября– 30 ноября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Default="0072291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63089A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 xml:space="preserve">(м. </w:t>
            </w:r>
            <w:proofErr w:type="spellStart"/>
            <w:r w:rsidRPr="00BE7943">
              <w:rPr>
                <w:rFonts w:ascii="Arial" w:hAnsi="Arial" w:cs="Arial"/>
              </w:rPr>
              <w:t>Выгойнаволок</w:t>
            </w:r>
            <w:proofErr w:type="spellEnd"/>
            <w:r w:rsidRPr="00BE7943">
              <w:rPr>
                <w:rFonts w:ascii="Arial" w:hAnsi="Arial" w:cs="Arial"/>
              </w:rPr>
              <w:t xml:space="preserve">), </w:t>
            </w:r>
            <w:r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</w:rPr>
              <w:t xml:space="preserve"> цех</w:t>
            </w:r>
            <w:r>
              <w:rPr>
                <w:rFonts w:ascii="Arial" w:hAnsi="Arial" w:cs="Arial"/>
              </w:rPr>
              <w:t>а</w:t>
            </w:r>
            <w:r w:rsidRPr="00AC365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водоснабжения</w:t>
            </w:r>
            <w:r w:rsidRPr="00962B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наб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Варкауса</w:t>
            </w:r>
            <w:proofErr w:type="spellEnd"/>
            <w:r>
              <w:rPr>
                <w:rFonts w:ascii="Arial" w:hAnsi="Arial" w:cs="Arial"/>
              </w:rPr>
              <w:t>, д.2</w:t>
            </w:r>
            <w:r w:rsidRPr="00FD4CB9">
              <w:rPr>
                <w:rFonts w:ascii="Arial" w:hAnsi="Arial" w:cs="Arial"/>
              </w:rPr>
              <w:t xml:space="preserve"> </w:t>
            </w:r>
            <w:r w:rsidRPr="00BE7943">
              <w:rPr>
                <w:rFonts w:ascii="Arial" w:hAnsi="Arial" w:cs="Arial"/>
              </w:rPr>
              <w:t>(далее – работы).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 2018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  <w:tr w:rsidR="0072291E" w:rsidRPr="00A37717" w:rsidTr="006308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63089A" w:rsidRDefault="0072291E" w:rsidP="0063089A">
            <w:pPr>
              <w:pStyle w:val="a4"/>
              <w:jc w:val="right"/>
              <w:rPr>
                <w:rFonts w:ascii="Arial" w:hAnsi="Arial" w:cs="Arial"/>
                <w:b/>
              </w:rPr>
            </w:pPr>
            <w:r w:rsidRPr="0063089A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1E" w:rsidRPr="00A37717" w:rsidRDefault="0072291E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63089A">
        <w:rPr>
          <w:rFonts w:ascii="Arial" w:hAnsi="Arial" w:cs="Arial"/>
          <w:sz w:val="20"/>
          <w:szCs w:val="20"/>
        </w:rPr>
        <w:t>«____»</w:t>
      </w:r>
      <w:r w:rsidRPr="00B5761E">
        <w:rPr>
          <w:rFonts w:ascii="Arial" w:hAnsi="Arial" w:cs="Arial"/>
          <w:sz w:val="20"/>
          <w:szCs w:val="20"/>
        </w:rPr>
        <w:t>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405" w:rsidRDefault="00E30405" w:rsidP="00FB7671">
      <w:pPr>
        <w:pStyle w:val="a4"/>
      </w:pPr>
      <w:r>
        <w:separator/>
      </w:r>
    </w:p>
  </w:endnote>
  <w:endnote w:type="continuationSeparator" w:id="0">
    <w:p w:rsidR="00E30405" w:rsidRDefault="00E30405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425D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425D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3089A">
      <w:rPr>
        <w:rStyle w:val="a8"/>
        <w:noProof/>
      </w:rPr>
      <w:t>11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405" w:rsidRDefault="00E30405" w:rsidP="00FB7671">
      <w:pPr>
        <w:pStyle w:val="a4"/>
      </w:pPr>
      <w:r>
        <w:separator/>
      </w:r>
    </w:p>
  </w:footnote>
  <w:footnote w:type="continuationSeparator" w:id="0">
    <w:p w:rsidR="00E30405" w:rsidRDefault="00E30405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3089A"/>
    <w:rsid w:val="0066389C"/>
    <w:rsid w:val="00671C21"/>
    <w:rsid w:val="00684B73"/>
    <w:rsid w:val="006C04E7"/>
    <w:rsid w:val="006E066D"/>
    <w:rsid w:val="006E78F9"/>
    <w:rsid w:val="006F0F19"/>
    <w:rsid w:val="0072291E"/>
    <w:rsid w:val="007425D0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BE7943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040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4530</Words>
  <Characters>25825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45</cp:revision>
  <cp:lastPrinted>2009-10-19T12:55:00Z</cp:lastPrinted>
  <dcterms:created xsi:type="dcterms:W3CDTF">2012-05-02T07:51:00Z</dcterms:created>
  <dcterms:modified xsi:type="dcterms:W3CDTF">2017-11-13T06:49:00Z</dcterms:modified>
</cp:coreProperties>
</file>